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C95C" w14:textId="77777777" w:rsidR="00F700B7" w:rsidRDefault="004317AA" w:rsidP="004317AA">
      <w:pPr>
        <w:jc w:val="center"/>
        <w:rPr>
          <w:rFonts w:asciiTheme="majorHAnsi" w:hAnsiTheme="majorHAnsi"/>
          <w:b/>
          <w:sz w:val="28"/>
          <w:szCs w:val="28"/>
        </w:rPr>
      </w:pPr>
      <w:proofErr w:type="spellStart"/>
      <w:r w:rsidRPr="004317AA">
        <w:rPr>
          <w:rFonts w:asciiTheme="majorHAnsi" w:hAnsiTheme="majorHAnsi"/>
          <w:b/>
          <w:sz w:val="28"/>
          <w:szCs w:val="28"/>
        </w:rPr>
        <w:t>APrIGF</w:t>
      </w:r>
      <w:proofErr w:type="spellEnd"/>
      <w:r w:rsidRPr="004317AA">
        <w:rPr>
          <w:rFonts w:asciiTheme="majorHAnsi" w:hAnsiTheme="majorHAnsi"/>
          <w:b/>
          <w:sz w:val="28"/>
          <w:szCs w:val="28"/>
        </w:rPr>
        <w:t xml:space="preserve"> </w:t>
      </w:r>
      <w:r w:rsidR="007E17E0">
        <w:rPr>
          <w:rFonts w:asciiTheme="majorHAnsi" w:hAnsiTheme="majorHAnsi"/>
          <w:b/>
          <w:sz w:val="28"/>
          <w:szCs w:val="28"/>
        </w:rPr>
        <w:t>Delhi 2014</w:t>
      </w:r>
    </w:p>
    <w:p w14:paraId="35669142" w14:textId="77777777" w:rsidR="004317AA" w:rsidRDefault="007E17E0" w:rsidP="004317AA">
      <w:pPr>
        <w:jc w:val="center"/>
        <w:rPr>
          <w:rFonts w:asciiTheme="majorHAnsi" w:hAnsiTheme="majorHAnsi"/>
          <w:b/>
          <w:sz w:val="28"/>
          <w:szCs w:val="28"/>
        </w:rPr>
      </w:pPr>
      <w:r>
        <w:rPr>
          <w:rFonts w:asciiTheme="majorHAnsi" w:hAnsiTheme="majorHAnsi"/>
          <w:b/>
          <w:sz w:val="28"/>
          <w:szCs w:val="28"/>
        </w:rPr>
        <w:t>Workshop Summary Report</w:t>
      </w:r>
    </w:p>
    <w:p w14:paraId="3ADF6BB7" w14:textId="77777777" w:rsidR="004317AA" w:rsidRDefault="004317AA" w:rsidP="004317AA">
      <w:pPr>
        <w:jc w:val="center"/>
        <w:rPr>
          <w:rFonts w:asciiTheme="majorHAnsi" w:hAnsiTheme="majorHAnsi"/>
          <w:b/>
          <w:sz w:val="28"/>
          <w:szCs w:val="28"/>
        </w:rPr>
      </w:pPr>
    </w:p>
    <w:p w14:paraId="2834240C" w14:textId="77777777" w:rsidR="004317AA" w:rsidRDefault="004317AA" w:rsidP="004317AA">
      <w:pPr>
        <w:rPr>
          <w:rFonts w:asciiTheme="majorHAnsi" w:hAnsiTheme="majorHAnsi"/>
          <w:b/>
          <w:sz w:val="24"/>
          <w:szCs w:val="24"/>
        </w:rPr>
      </w:pPr>
      <w:r>
        <w:rPr>
          <w:rFonts w:asciiTheme="majorHAnsi" w:hAnsiTheme="majorHAnsi"/>
          <w:b/>
          <w:sz w:val="24"/>
          <w:szCs w:val="24"/>
        </w:rPr>
        <w:t>Date:</w:t>
      </w:r>
      <w:r w:rsidR="0069466D">
        <w:rPr>
          <w:rFonts w:asciiTheme="majorHAnsi" w:hAnsiTheme="majorHAnsi"/>
          <w:b/>
          <w:sz w:val="24"/>
          <w:szCs w:val="24"/>
        </w:rPr>
        <w:t xml:space="preserve">  </w:t>
      </w:r>
      <w:r w:rsidR="0069466D" w:rsidRPr="001874BB">
        <w:rPr>
          <w:rFonts w:asciiTheme="majorHAnsi" w:hAnsiTheme="majorHAnsi"/>
          <w:sz w:val="24"/>
          <w:szCs w:val="24"/>
        </w:rPr>
        <w:t>4</w:t>
      </w:r>
      <w:r w:rsidR="0069466D" w:rsidRPr="001874BB">
        <w:rPr>
          <w:rFonts w:asciiTheme="majorHAnsi" w:hAnsiTheme="majorHAnsi"/>
          <w:sz w:val="24"/>
          <w:szCs w:val="24"/>
          <w:vertAlign w:val="superscript"/>
        </w:rPr>
        <w:t>th</w:t>
      </w:r>
      <w:r w:rsidR="0069466D" w:rsidRPr="001874BB">
        <w:rPr>
          <w:rFonts w:asciiTheme="majorHAnsi" w:hAnsiTheme="majorHAnsi"/>
          <w:sz w:val="24"/>
          <w:szCs w:val="24"/>
        </w:rPr>
        <w:t xml:space="preserve"> August 2014</w:t>
      </w:r>
    </w:p>
    <w:p w14:paraId="7357AEA8" w14:textId="77777777" w:rsidR="004317AA" w:rsidRDefault="004317AA" w:rsidP="004317AA">
      <w:pPr>
        <w:rPr>
          <w:rFonts w:asciiTheme="majorHAnsi" w:hAnsiTheme="majorHAnsi"/>
          <w:b/>
          <w:sz w:val="24"/>
          <w:szCs w:val="24"/>
        </w:rPr>
      </w:pPr>
      <w:r>
        <w:rPr>
          <w:rFonts w:asciiTheme="majorHAnsi" w:hAnsiTheme="majorHAnsi"/>
          <w:b/>
          <w:sz w:val="24"/>
          <w:szCs w:val="24"/>
        </w:rPr>
        <w:t>Time:</w:t>
      </w:r>
      <w:r w:rsidR="007468E0">
        <w:rPr>
          <w:rFonts w:asciiTheme="majorHAnsi" w:hAnsiTheme="majorHAnsi"/>
          <w:b/>
          <w:sz w:val="24"/>
          <w:szCs w:val="24"/>
        </w:rPr>
        <w:t xml:space="preserve"> </w:t>
      </w:r>
      <w:r w:rsidR="007468E0" w:rsidRPr="001874BB">
        <w:rPr>
          <w:rFonts w:asciiTheme="majorHAnsi" w:hAnsiTheme="majorHAnsi"/>
          <w:sz w:val="24"/>
          <w:szCs w:val="24"/>
        </w:rPr>
        <w:t>3.30-5.00pm</w:t>
      </w:r>
    </w:p>
    <w:p w14:paraId="05D45C1F" w14:textId="77777777" w:rsidR="004317AA" w:rsidRDefault="004317AA" w:rsidP="004317AA">
      <w:pPr>
        <w:rPr>
          <w:rFonts w:asciiTheme="majorHAnsi" w:hAnsiTheme="majorHAnsi"/>
          <w:b/>
          <w:sz w:val="24"/>
          <w:szCs w:val="24"/>
        </w:rPr>
      </w:pPr>
      <w:r w:rsidRPr="004317AA">
        <w:rPr>
          <w:rFonts w:asciiTheme="majorHAnsi" w:hAnsiTheme="majorHAnsi"/>
          <w:b/>
          <w:sz w:val="24"/>
          <w:szCs w:val="24"/>
        </w:rPr>
        <w:t xml:space="preserve">Workshop Title: </w:t>
      </w:r>
      <w:r w:rsidR="002010F9" w:rsidRPr="002010F9">
        <w:rPr>
          <w:rFonts w:asciiTheme="majorHAnsi" w:hAnsiTheme="majorHAnsi"/>
          <w:sz w:val="24"/>
          <w:szCs w:val="24"/>
        </w:rPr>
        <w:t>Towards an accessible Internet for people with disabilities</w:t>
      </w:r>
    </w:p>
    <w:p w14:paraId="3EDEB2C1" w14:textId="77777777" w:rsidR="004317AA" w:rsidRDefault="004317AA" w:rsidP="004317AA">
      <w:pPr>
        <w:rPr>
          <w:rFonts w:asciiTheme="majorHAnsi" w:hAnsiTheme="majorHAnsi"/>
          <w:b/>
          <w:sz w:val="24"/>
          <w:szCs w:val="24"/>
        </w:rPr>
      </w:pPr>
      <w:r>
        <w:rPr>
          <w:rFonts w:asciiTheme="majorHAnsi" w:hAnsiTheme="majorHAnsi"/>
          <w:b/>
          <w:sz w:val="24"/>
          <w:szCs w:val="24"/>
        </w:rPr>
        <w:t>Reported by &amp; Contact Email:</w:t>
      </w:r>
      <w:r w:rsidR="0069466D">
        <w:rPr>
          <w:rFonts w:asciiTheme="majorHAnsi" w:hAnsiTheme="majorHAnsi"/>
          <w:b/>
          <w:sz w:val="24"/>
          <w:szCs w:val="24"/>
        </w:rPr>
        <w:t xml:space="preserve"> </w:t>
      </w:r>
      <w:r w:rsidR="0069466D" w:rsidRPr="001874BB">
        <w:rPr>
          <w:rFonts w:asciiTheme="majorHAnsi" w:hAnsiTheme="majorHAnsi"/>
          <w:sz w:val="24"/>
          <w:szCs w:val="24"/>
        </w:rPr>
        <w:t>Gunela Astbrink, g.astbrink@gsa.com.au</w:t>
      </w:r>
    </w:p>
    <w:p w14:paraId="007C7760" w14:textId="77777777" w:rsidR="004317AA" w:rsidRDefault="004317AA" w:rsidP="004317AA">
      <w:pPr>
        <w:rPr>
          <w:rFonts w:asciiTheme="majorHAnsi" w:hAnsiTheme="majorHAnsi"/>
          <w:b/>
          <w:sz w:val="24"/>
          <w:szCs w:val="24"/>
        </w:rPr>
      </w:pPr>
      <w:r>
        <w:rPr>
          <w:rFonts w:asciiTheme="majorHAnsi" w:hAnsiTheme="majorHAnsi"/>
          <w:b/>
          <w:sz w:val="24"/>
          <w:szCs w:val="24"/>
        </w:rPr>
        <w:t xml:space="preserve">Moderators: </w:t>
      </w:r>
      <w:proofErr w:type="spellStart"/>
      <w:r w:rsidR="0069466D" w:rsidRPr="001874BB">
        <w:rPr>
          <w:rFonts w:asciiTheme="majorHAnsi" w:hAnsiTheme="majorHAnsi"/>
          <w:sz w:val="24"/>
          <w:szCs w:val="24"/>
        </w:rPr>
        <w:t>Satish</w:t>
      </w:r>
      <w:proofErr w:type="spellEnd"/>
      <w:r w:rsidR="0069466D" w:rsidRPr="001874BB">
        <w:rPr>
          <w:rFonts w:asciiTheme="majorHAnsi" w:hAnsiTheme="majorHAnsi"/>
          <w:sz w:val="24"/>
          <w:szCs w:val="24"/>
        </w:rPr>
        <w:t xml:space="preserve"> </w:t>
      </w:r>
      <w:proofErr w:type="spellStart"/>
      <w:r w:rsidR="0069466D" w:rsidRPr="001874BB">
        <w:rPr>
          <w:rFonts w:asciiTheme="majorHAnsi" w:hAnsiTheme="majorHAnsi"/>
          <w:sz w:val="24"/>
          <w:szCs w:val="24"/>
        </w:rPr>
        <w:t>Babu</w:t>
      </w:r>
      <w:proofErr w:type="spellEnd"/>
    </w:p>
    <w:p w14:paraId="41FC4882" w14:textId="77777777" w:rsidR="004317AA" w:rsidRDefault="004317AA" w:rsidP="004317AA">
      <w:pPr>
        <w:rPr>
          <w:rFonts w:asciiTheme="majorHAnsi" w:hAnsiTheme="majorHAnsi"/>
          <w:b/>
          <w:sz w:val="24"/>
          <w:szCs w:val="24"/>
        </w:rPr>
      </w:pPr>
      <w:r>
        <w:rPr>
          <w:rFonts w:asciiTheme="majorHAnsi" w:hAnsiTheme="majorHAnsi"/>
          <w:b/>
          <w:sz w:val="24"/>
          <w:szCs w:val="24"/>
        </w:rPr>
        <w:t>Panelists:</w:t>
      </w:r>
      <w:r w:rsidR="0069466D">
        <w:rPr>
          <w:rFonts w:asciiTheme="majorHAnsi" w:hAnsiTheme="majorHAnsi"/>
          <w:b/>
          <w:sz w:val="24"/>
          <w:szCs w:val="24"/>
        </w:rPr>
        <w:t xml:space="preserve"> </w:t>
      </w:r>
      <w:r w:rsidR="007468E0" w:rsidRPr="001874BB">
        <w:rPr>
          <w:rFonts w:asciiTheme="majorHAnsi" w:hAnsiTheme="majorHAnsi"/>
          <w:sz w:val="24"/>
          <w:szCs w:val="24"/>
        </w:rPr>
        <w:t xml:space="preserve">Gunela Astbrink, </w:t>
      </w:r>
      <w:proofErr w:type="spellStart"/>
      <w:r w:rsidR="007468E0" w:rsidRPr="001874BB">
        <w:rPr>
          <w:rFonts w:asciiTheme="majorHAnsi" w:hAnsiTheme="majorHAnsi"/>
          <w:sz w:val="24"/>
          <w:szCs w:val="24"/>
        </w:rPr>
        <w:t>Arun</w:t>
      </w:r>
      <w:proofErr w:type="spellEnd"/>
      <w:r w:rsidR="007468E0" w:rsidRPr="001874BB">
        <w:rPr>
          <w:rFonts w:asciiTheme="majorHAnsi" w:hAnsiTheme="majorHAnsi"/>
          <w:sz w:val="24"/>
          <w:szCs w:val="24"/>
        </w:rPr>
        <w:t xml:space="preserve"> Mehta, </w:t>
      </w:r>
      <w:proofErr w:type="spellStart"/>
      <w:r w:rsidR="007468E0" w:rsidRPr="001874BB">
        <w:rPr>
          <w:rFonts w:asciiTheme="majorHAnsi" w:hAnsiTheme="majorHAnsi"/>
          <w:sz w:val="24"/>
          <w:szCs w:val="24"/>
        </w:rPr>
        <w:t>Dipendra</w:t>
      </w:r>
      <w:proofErr w:type="spellEnd"/>
      <w:r w:rsidR="007468E0" w:rsidRPr="001874BB">
        <w:rPr>
          <w:rFonts w:asciiTheme="majorHAnsi" w:hAnsiTheme="majorHAnsi"/>
          <w:sz w:val="24"/>
          <w:szCs w:val="24"/>
        </w:rPr>
        <w:t xml:space="preserve"> </w:t>
      </w:r>
      <w:proofErr w:type="spellStart"/>
      <w:r w:rsidR="007468E0" w:rsidRPr="001874BB">
        <w:rPr>
          <w:rFonts w:asciiTheme="majorHAnsi" w:hAnsiTheme="majorHAnsi"/>
          <w:sz w:val="24"/>
          <w:szCs w:val="24"/>
        </w:rPr>
        <w:t>Manocha</w:t>
      </w:r>
      <w:proofErr w:type="spellEnd"/>
      <w:r w:rsidR="007468E0" w:rsidRPr="001874BB">
        <w:rPr>
          <w:rFonts w:asciiTheme="majorHAnsi" w:hAnsiTheme="majorHAnsi"/>
          <w:sz w:val="24"/>
          <w:szCs w:val="24"/>
        </w:rPr>
        <w:t xml:space="preserve">, Sunil Abraham, </w:t>
      </w:r>
      <w:proofErr w:type="spellStart"/>
      <w:proofErr w:type="gramStart"/>
      <w:r w:rsidR="007468E0" w:rsidRPr="001874BB">
        <w:rPr>
          <w:rFonts w:asciiTheme="majorHAnsi" w:hAnsiTheme="majorHAnsi"/>
          <w:sz w:val="24"/>
          <w:szCs w:val="24"/>
        </w:rPr>
        <w:t>Satish</w:t>
      </w:r>
      <w:proofErr w:type="spellEnd"/>
      <w:proofErr w:type="gramEnd"/>
      <w:r w:rsidR="007468E0" w:rsidRPr="001874BB">
        <w:rPr>
          <w:rFonts w:asciiTheme="majorHAnsi" w:hAnsiTheme="majorHAnsi"/>
          <w:sz w:val="24"/>
          <w:szCs w:val="24"/>
        </w:rPr>
        <w:t xml:space="preserve"> </w:t>
      </w:r>
      <w:proofErr w:type="spellStart"/>
      <w:r w:rsidR="007468E0" w:rsidRPr="001874BB">
        <w:rPr>
          <w:rFonts w:asciiTheme="majorHAnsi" w:hAnsiTheme="majorHAnsi"/>
          <w:sz w:val="24"/>
          <w:szCs w:val="24"/>
        </w:rPr>
        <w:t>Babu</w:t>
      </w:r>
      <w:proofErr w:type="spellEnd"/>
    </w:p>
    <w:p w14:paraId="06768AA2" w14:textId="77777777" w:rsidR="004317AA" w:rsidRDefault="004317AA" w:rsidP="004317AA">
      <w:pPr>
        <w:rPr>
          <w:rFonts w:asciiTheme="majorHAnsi" w:hAnsiTheme="majorHAnsi"/>
          <w:b/>
          <w:bCs/>
          <w:sz w:val="24"/>
          <w:szCs w:val="24"/>
        </w:rPr>
      </w:pPr>
    </w:p>
    <w:p w14:paraId="0CB11AE8" w14:textId="77777777" w:rsidR="004317AA" w:rsidRDefault="004317AA" w:rsidP="004317AA">
      <w:pPr>
        <w:rPr>
          <w:rFonts w:asciiTheme="majorHAnsi" w:hAnsiTheme="majorHAnsi"/>
          <w:b/>
          <w:bCs/>
          <w:sz w:val="24"/>
          <w:szCs w:val="24"/>
        </w:rPr>
      </w:pPr>
      <w:r w:rsidRPr="004317AA">
        <w:rPr>
          <w:rFonts w:asciiTheme="majorHAnsi" w:hAnsiTheme="majorHAnsi"/>
          <w:b/>
          <w:bCs/>
          <w:sz w:val="24"/>
          <w:szCs w:val="24"/>
        </w:rPr>
        <w:t xml:space="preserve">A brief </w:t>
      </w:r>
      <w:r>
        <w:rPr>
          <w:rFonts w:asciiTheme="majorHAnsi" w:hAnsiTheme="majorHAnsi"/>
          <w:b/>
          <w:bCs/>
          <w:sz w:val="24"/>
          <w:szCs w:val="24"/>
        </w:rPr>
        <w:t xml:space="preserve">summary of presentations </w:t>
      </w:r>
    </w:p>
    <w:p w14:paraId="0161F6A6" w14:textId="77777777" w:rsidR="004317AA" w:rsidRPr="0069466D" w:rsidRDefault="0069466D" w:rsidP="004317AA">
      <w:pPr>
        <w:rPr>
          <w:rFonts w:asciiTheme="majorHAnsi" w:hAnsiTheme="majorHAnsi"/>
          <w:bCs/>
          <w:sz w:val="24"/>
          <w:szCs w:val="24"/>
        </w:rPr>
      </w:pPr>
      <w:r w:rsidRPr="0069466D">
        <w:rPr>
          <w:rFonts w:asciiTheme="majorHAnsi" w:hAnsiTheme="majorHAnsi"/>
          <w:bCs/>
          <w:sz w:val="24"/>
          <w:szCs w:val="24"/>
        </w:rPr>
        <w:t>Gunela Astbrink</w:t>
      </w:r>
      <w:r w:rsidR="00630A06">
        <w:rPr>
          <w:rFonts w:asciiTheme="majorHAnsi" w:hAnsiTheme="majorHAnsi"/>
          <w:bCs/>
          <w:sz w:val="24"/>
          <w:szCs w:val="24"/>
        </w:rPr>
        <w:t xml:space="preserve"> (Internet Society of Australia)</w:t>
      </w:r>
      <w:r w:rsidRPr="0069466D">
        <w:rPr>
          <w:rFonts w:asciiTheme="majorHAnsi" w:hAnsiTheme="majorHAnsi"/>
          <w:bCs/>
          <w:sz w:val="24"/>
          <w:szCs w:val="24"/>
        </w:rPr>
        <w:t xml:space="preserve"> introduced the topic by providing statistics and international policy directions to underpin the need for increased accessibility to the Internet for people with disability.</w:t>
      </w:r>
    </w:p>
    <w:p w14:paraId="263FF2E8" w14:textId="77777777" w:rsidR="004317AA" w:rsidRPr="0069466D" w:rsidRDefault="0069466D" w:rsidP="004317AA">
      <w:pPr>
        <w:rPr>
          <w:rFonts w:asciiTheme="majorHAnsi" w:hAnsiTheme="majorHAnsi"/>
          <w:bCs/>
          <w:sz w:val="24"/>
          <w:szCs w:val="24"/>
        </w:rPr>
      </w:pPr>
      <w:proofErr w:type="spellStart"/>
      <w:r w:rsidRPr="0069466D">
        <w:rPr>
          <w:rFonts w:asciiTheme="majorHAnsi" w:hAnsiTheme="majorHAnsi"/>
          <w:bCs/>
          <w:sz w:val="24"/>
          <w:szCs w:val="24"/>
        </w:rPr>
        <w:t>Arun</w:t>
      </w:r>
      <w:proofErr w:type="spellEnd"/>
      <w:r w:rsidRPr="0069466D">
        <w:rPr>
          <w:rFonts w:asciiTheme="majorHAnsi" w:hAnsiTheme="majorHAnsi"/>
          <w:bCs/>
          <w:sz w:val="24"/>
          <w:szCs w:val="24"/>
        </w:rPr>
        <w:t xml:space="preserve"> Mehta</w:t>
      </w:r>
      <w:r w:rsidR="00630A06">
        <w:rPr>
          <w:rFonts w:asciiTheme="majorHAnsi" w:hAnsiTheme="majorHAnsi"/>
          <w:bCs/>
          <w:sz w:val="24"/>
          <w:szCs w:val="24"/>
        </w:rPr>
        <w:t xml:space="preserve"> (B</w:t>
      </w:r>
      <w:r w:rsidR="002010F9">
        <w:rPr>
          <w:rFonts w:asciiTheme="majorHAnsi" w:hAnsiTheme="majorHAnsi"/>
          <w:bCs/>
          <w:sz w:val="24"/>
          <w:szCs w:val="24"/>
        </w:rPr>
        <w:t>APSI</w:t>
      </w:r>
      <w:r w:rsidR="00630A06">
        <w:rPr>
          <w:rFonts w:asciiTheme="majorHAnsi" w:hAnsiTheme="majorHAnsi"/>
          <w:bCs/>
          <w:sz w:val="24"/>
          <w:szCs w:val="24"/>
        </w:rPr>
        <w:t>)</w:t>
      </w:r>
      <w:r w:rsidRPr="0069466D">
        <w:rPr>
          <w:rFonts w:asciiTheme="majorHAnsi" w:hAnsiTheme="majorHAnsi"/>
          <w:bCs/>
          <w:sz w:val="24"/>
          <w:szCs w:val="24"/>
        </w:rPr>
        <w:t xml:space="preserve"> detailed work on low-cost technological solutions for people who are deaf-blind. He emphasized how programmers can easily write software </w:t>
      </w:r>
      <w:r w:rsidR="00624630">
        <w:rPr>
          <w:rFonts w:asciiTheme="majorHAnsi" w:hAnsiTheme="majorHAnsi"/>
          <w:bCs/>
          <w:sz w:val="24"/>
          <w:szCs w:val="24"/>
        </w:rPr>
        <w:t>and how t</w:t>
      </w:r>
      <w:r w:rsidRPr="0069466D">
        <w:rPr>
          <w:rFonts w:asciiTheme="majorHAnsi" w:hAnsiTheme="majorHAnsi"/>
          <w:bCs/>
          <w:sz w:val="24"/>
          <w:szCs w:val="24"/>
        </w:rPr>
        <w:t>his will make a significant difference in developing countries.</w:t>
      </w:r>
      <w:r>
        <w:rPr>
          <w:rFonts w:asciiTheme="majorHAnsi" w:hAnsiTheme="majorHAnsi"/>
          <w:bCs/>
          <w:sz w:val="24"/>
          <w:szCs w:val="24"/>
        </w:rPr>
        <w:t xml:space="preserve"> However, reaching out and training people</w:t>
      </w:r>
      <w:r w:rsidR="007468E0">
        <w:rPr>
          <w:rFonts w:asciiTheme="majorHAnsi" w:hAnsiTheme="majorHAnsi"/>
          <w:bCs/>
          <w:sz w:val="24"/>
          <w:szCs w:val="24"/>
        </w:rPr>
        <w:t xml:space="preserve"> is a much more complex process.</w:t>
      </w:r>
    </w:p>
    <w:p w14:paraId="50282FA3" w14:textId="77777777" w:rsidR="00F20EB9" w:rsidRPr="00F20EB9" w:rsidRDefault="00F20EB9" w:rsidP="00F20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rPr>
          <w:rFonts w:asciiTheme="majorHAnsi" w:eastAsia="新細明體" w:hAnsiTheme="majorHAnsi" w:cs="Courier"/>
          <w:sz w:val="24"/>
          <w:szCs w:val="24"/>
          <w:lang w:val="en-AU" w:eastAsia="en-US"/>
        </w:rPr>
      </w:pPr>
      <w:proofErr w:type="spellStart"/>
      <w:r w:rsidRPr="00F20EB9">
        <w:rPr>
          <w:rFonts w:asciiTheme="majorHAnsi" w:eastAsia="新細明體" w:hAnsiTheme="majorHAnsi" w:cs="Courier"/>
          <w:sz w:val="24"/>
          <w:szCs w:val="24"/>
          <w:lang w:val="en-AU" w:eastAsia="en-US"/>
        </w:rPr>
        <w:t>Dipendra</w:t>
      </w:r>
      <w:proofErr w:type="spellEnd"/>
      <w:r w:rsidRPr="00F20EB9">
        <w:rPr>
          <w:rFonts w:asciiTheme="majorHAnsi" w:eastAsia="新細明體" w:hAnsiTheme="majorHAnsi" w:cs="Courier"/>
          <w:sz w:val="24"/>
          <w:szCs w:val="24"/>
          <w:lang w:val="en-AU" w:eastAsia="en-US"/>
        </w:rPr>
        <w:t xml:space="preserve"> </w:t>
      </w:r>
      <w:proofErr w:type="spellStart"/>
      <w:r w:rsidRPr="00F20EB9">
        <w:rPr>
          <w:rFonts w:asciiTheme="majorHAnsi" w:eastAsia="新細明體" w:hAnsiTheme="majorHAnsi" w:cs="Courier"/>
          <w:sz w:val="24"/>
          <w:szCs w:val="24"/>
          <w:lang w:val="en-AU" w:eastAsia="en-US"/>
        </w:rPr>
        <w:t>Manocha</w:t>
      </w:r>
      <w:proofErr w:type="spellEnd"/>
      <w:r w:rsidRPr="00F20EB9">
        <w:rPr>
          <w:rFonts w:asciiTheme="majorHAnsi" w:eastAsia="新細明體" w:hAnsiTheme="majorHAnsi" w:cs="Courier"/>
          <w:sz w:val="24"/>
          <w:szCs w:val="24"/>
          <w:lang w:val="en-AU" w:eastAsia="en-US"/>
        </w:rPr>
        <w:t xml:space="preserve"> (DAISY Consortium) discussed the issue of accessibility of digital documents to enable access to digital books for people who cannot read print because of vision impairment, dyslexia or are not physically able to hold a book. Digital documents need to adhere to two important standards: </w:t>
      </w:r>
      <w:proofErr w:type="gramStart"/>
      <w:r w:rsidRPr="00F20EB9">
        <w:rPr>
          <w:rFonts w:asciiTheme="majorHAnsi" w:eastAsia="新細明體" w:hAnsiTheme="majorHAnsi" w:cs="Courier"/>
          <w:sz w:val="24"/>
          <w:szCs w:val="24"/>
          <w:lang w:val="en-AU" w:eastAsia="en-US"/>
        </w:rPr>
        <w:t>EPUB  standard</w:t>
      </w:r>
      <w:proofErr w:type="gramEnd"/>
      <w:r w:rsidRPr="00F20EB9">
        <w:rPr>
          <w:rFonts w:asciiTheme="majorHAnsi" w:eastAsia="新細明體" w:hAnsiTheme="majorHAnsi" w:cs="Courier"/>
          <w:sz w:val="24"/>
          <w:szCs w:val="24"/>
          <w:lang w:val="en-AU" w:eastAsia="en-US"/>
        </w:rPr>
        <w:t xml:space="preserve"> for Digital Document format (</w:t>
      </w:r>
      <w:hyperlink r:id="rId7" w:history="1">
        <w:r w:rsidRPr="00F20EB9">
          <w:rPr>
            <w:rFonts w:asciiTheme="majorHAnsi" w:eastAsia="新細明體" w:hAnsiTheme="majorHAnsi" w:cs="Courier"/>
            <w:color w:val="0000FF"/>
            <w:sz w:val="24"/>
            <w:szCs w:val="24"/>
            <w:u w:val="single"/>
            <w:lang w:val="en-AU" w:eastAsia="en-US"/>
          </w:rPr>
          <w:t>www.idpf.org</w:t>
        </w:r>
      </w:hyperlink>
      <w:r w:rsidRPr="00F20EB9">
        <w:rPr>
          <w:rFonts w:asciiTheme="majorHAnsi" w:eastAsia="新細明體" w:hAnsiTheme="majorHAnsi" w:cs="Courier"/>
          <w:sz w:val="24"/>
          <w:szCs w:val="24"/>
          <w:lang w:val="en-AU" w:eastAsia="en-US"/>
        </w:rPr>
        <w:t>) and Unicode standard for the fonts (</w:t>
      </w:r>
      <w:hyperlink r:id="rId8" w:history="1">
        <w:r w:rsidRPr="00F20EB9">
          <w:rPr>
            <w:rFonts w:asciiTheme="majorHAnsi" w:eastAsia="新細明體" w:hAnsiTheme="majorHAnsi" w:cs="Courier"/>
            <w:color w:val="0000FF"/>
            <w:sz w:val="24"/>
            <w:szCs w:val="24"/>
            <w:u w:val="single"/>
            <w:lang w:val="en-AU" w:eastAsia="en-US"/>
          </w:rPr>
          <w:t>www.unicode.org</w:t>
        </w:r>
      </w:hyperlink>
      <w:r w:rsidRPr="00F20EB9">
        <w:rPr>
          <w:rFonts w:asciiTheme="majorHAnsi" w:eastAsia="新細明體" w:hAnsiTheme="majorHAnsi" w:cs="Courier"/>
          <w:sz w:val="24"/>
          <w:szCs w:val="24"/>
          <w:lang w:val="en-AU" w:eastAsia="en-US"/>
        </w:rPr>
        <w:t>). Affordable assistive technology such as screen reading software in local language on low cost phones and tablets remains another gap that needs to be filled to provide access to digital documents to persons with print disabilities.</w:t>
      </w:r>
    </w:p>
    <w:p w14:paraId="55E24AC4" w14:textId="77777777" w:rsidR="0069466D" w:rsidRDefault="0069466D" w:rsidP="004317AA">
      <w:pPr>
        <w:rPr>
          <w:rFonts w:asciiTheme="majorHAnsi" w:hAnsiTheme="majorHAnsi"/>
          <w:bCs/>
          <w:sz w:val="24"/>
          <w:szCs w:val="24"/>
        </w:rPr>
      </w:pPr>
      <w:r>
        <w:rPr>
          <w:rFonts w:asciiTheme="majorHAnsi" w:hAnsiTheme="majorHAnsi"/>
          <w:bCs/>
          <w:sz w:val="24"/>
          <w:szCs w:val="24"/>
        </w:rPr>
        <w:t xml:space="preserve">Sunil Abraham </w:t>
      </w:r>
      <w:r w:rsidR="00630A06">
        <w:rPr>
          <w:rFonts w:asciiTheme="majorHAnsi" w:hAnsiTheme="majorHAnsi"/>
          <w:bCs/>
          <w:sz w:val="24"/>
          <w:szCs w:val="24"/>
        </w:rPr>
        <w:t>(</w:t>
      </w:r>
      <w:r w:rsidR="002010F9" w:rsidRPr="002010F9">
        <w:rPr>
          <w:rFonts w:asciiTheme="majorHAnsi" w:eastAsia="Times New Roman" w:hAnsiTheme="majorHAnsi" w:cs="Times New Roman"/>
        </w:rPr>
        <w:t>Centre for Internet and Society</w:t>
      </w:r>
      <w:r w:rsidR="00630A06">
        <w:rPr>
          <w:rFonts w:asciiTheme="majorHAnsi" w:hAnsiTheme="majorHAnsi"/>
          <w:bCs/>
          <w:sz w:val="24"/>
          <w:szCs w:val="24"/>
        </w:rPr>
        <w:t xml:space="preserve">) </w:t>
      </w:r>
      <w:r>
        <w:rPr>
          <w:rFonts w:asciiTheme="majorHAnsi" w:hAnsiTheme="majorHAnsi"/>
          <w:bCs/>
          <w:sz w:val="24"/>
          <w:szCs w:val="24"/>
        </w:rPr>
        <w:t xml:space="preserve">outlined </w:t>
      </w:r>
      <w:r w:rsidRPr="0069466D">
        <w:rPr>
          <w:rFonts w:asciiTheme="majorHAnsi" w:hAnsiTheme="majorHAnsi"/>
          <w:bCs/>
          <w:sz w:val="24"/>
          <w:szCs w:val="24"/>
        </w:rPr>
        <w:t xml:space="preserve">the role of copyright reform in </w:t>
      </w:r>
      <w:r>
        <w:rPr>
          <w:rFonts w:asciiTheme="majorHAnsi" w:hAnsiTheme="majorHAnsi"/>
          <w:bCs/>
          <w:sz w:val="24"/>
          <w:szCs w:val="24"/>
        </w:rPr>
        <w:t>enabling the provision of digital books to people with print disability.</w:t>
      </w:r>
    </w:p>
    <w:p w14:paraId="655B23BB" w14:textId="30B84DD8" w:rsidR="0069466D" w:rsidRPr="0069466D" w:rsidRDefault="0069466D" w:rsidP="004317AA">
      <w:pPr>
        <w:rPr>
          <w:rFonts w:asciiTheme="majorHAnsi" w:hAnsiTheme="majorHAnsi"/>
          <w:bCs/>
          <w:sz w:val="24"/>
          <w:szCs w:val="24"/>
        </w:rPr>
      </w:pPr>
      <w:proofErr w:type="spellStart"/>
      <w:r>
        <w:rPr>
          <w:rFonts w:asciiTheme="majorHAnsi" w:hAnsiTheme="majorHAnsi"/>
          <w:bCs/>
          <w:sz w:val="24"/>
          <w:szCs w:val="24"/>
        </w:rPr>
        <w:t>Satish</w:t>
      </w:r>
      <w:proofErr w:type="spellEnd"/>
      <w:r>
        <w:rPr>
          <w:rFonts w:asciiTheme="majorHAnsi" w:hAnsiTheme="majorHAnsi"/>
          <w:bCs/>
          <w:sz w:val="24"/>
          <w:szCs w:val="24"/>
        </w:rPr>
        <w:t xml:space="preserve"> </w:t>
      </w:r>
      <w:proofErr w:type="spellStart"/>
      <w:r>
        <w:rPr>
          <w:rFonts w:asciiTheme="majorHAnsi" w:hAnsiTheme="majorHAnsi"/>
          <w:bCs/>
          <w:sz w:val="24"/>
          <w:szCs w:val="24"/>
        </w:rPr>
        <w:t>Babu</w:t>
      </w:r>
      <w:proofErr w:type="spellEnd"/>
      <w:r>
        <w:rPr>
          <w:rFonts w:asciiTheme="majorHAnsi" w:hAnsiTheme="majorHAnsi"/>
          <w:bCs/>
          <w:sz w:val="24"/>
          <w:szCs w:val="24"/>
        </w:rPr>
        <w:t xml:space="preserve"> </w:t>
      </w:r>
      <w:r w:rsidR="00630A06" w:rsidRPr="00F20EB9">
        <w:rPr>
          <w:rFonts w:asciiTheme="majorHAnsi" w:hAnsiTheme="majorHAnsi"/>
          <w:bCs/>
          <w:sz w:val="24"/>
          <w:szCs w:val="24"/>
        </w:rPr>
        <w:t>(</w:t>
      </w:r>
      <w:r w:rsidR="002010F9" w:rsidRPr="00F20EB9">
        <w:rPr>
          <w:rFonts w:asciiTheme="majorHAnsi" w:eastAsia="Times New Roman" w:hAnsiTheme="majorHAnsi" w:cs="Arial"/>
          <w:sz w:val="24"/>
          <w:szCs w:val="24"/>
        </w:rPr>
        <w:t>International Centre for Free and Open Source Software</w:t>
      </w:r>
      <w:r w:rsidR="00630A06" w:rsidRPr="00F20EB9">
        <w:rPr>
          <w:rFonts w:asciiTheme="majorHAnsi" w:hAnsiTheme="majorHAnsi"/>
          <w:bCs/>
          <w:sz w:val="24"/>
          <w:szCs w:val="24"/>
        </w:rPr>
        <w:t>)</w:t>
      </w:r>
      <w:r w:rsidR="00630A06">
        <w:rPr>
          <w:rFonts w:asciiTheme="majorHAnsi" w:hAnsiTheme="majorHAnsi"/>
          <w:bCs/>
          <w:sz w:val="24"/>
          <w:szCs w:val="24"/>
        </w:rPr>
        <w:t xml:space="preserve"> </w:t>
      </w:r>
      <w:r w:rsidR="00AA053B">
        <w:rPr>
          <w:rFonts w:asciiTheme="majorHAnsi" w:hAnsiTheme="majorHAnsi"/>
          <w:bCs/>
          <w:sz w:val="24"/>
          <w:szCs w:val="24"/>
        </w:rPr>
        <w:t xml:space="preserve">explained </w:t>
      </w:r>
      <w:r w:rsidR="00CF3756">
        <w:rPr>
          <w:rFonts w:asciiTheme="majorHAnsi" w:hAnsiTheme="majorHAnsi"/>
          <w:bCs/>
          <w:sz w:val="24"/>
          <w:szCs w:val="24"/>
        </w:rPr>
        <w:t xml:space="preserve">the role that </w:t>
      </w:r>
      <w:r>
        <w:rPr>
          <w:rFonts w:asciiTheme="majorHAnsi" w:hAnsiTheme="majorHAnsi"/>
          <w:bCs/>
          <w:sz w:val="24"/>
          <w:szCs w:val="24"/>
        </w:rPr>
        <w:t xml:space="preserve">people with disability </w:t>
      </w:r>
      <w:r w:rsidR="00CF3756">
        <w:rPr>
          <w:rFonts w:asciiTheme="majorHAnsi" w:hAnsiTheme="majorHAnsi"/>
          <w:bCs/>
          <w:sz w:val="24"/>
          <w:szCs w:val="24"/>
        </w:rPr>
        <w:t>can have a</w:t>
      </w:r>
      <w:r>
        <w:rPr>
          <w:rFonts w:asciiTheme="majorHAnsi" w:hAnsiTheme="majorHAnsi"/>
          <w:bCs/>
          <w:sz w:val="24"/>
          <w:szCs w:val="24"/>
        </w:rPr>
        <w:t>s software developers</w:t>
      </w:r>
      <w:r w:rsidR="00F20EB9">
        <w:rPr>
          <w:rFonts w:asciiTheme="majorHAnsi" w:hAnsiTheme="majorHAnsi"/>
          <w:bCs/>
          <w:sz w:val="24"/>
          <w:szCs w:val="24"/>
        </w:rPr>
        <w:t xml:space="preserve"> to build more accessible products</w:t>
      </w:r>
      <w:r>
        <w:rPr>
          <w:rFonts w:asciiTheme="majorHAnsi" w:hAnsiTheme="majorHAnsi"/>
          <w:bCs/>
          <w:sz w:val="24"/>
          <w:szCs w:val="24"/>
        </w:rPr>
        <w:t xml:space="preserve">. </w:t>
      </w:r>
    </w:p>
    <w:p w14:paraId="7476B7AA" w14:textId="77777777" w:rsidR="004317AA" w:rsidRDefault="004317AA" w:rsidP="004317AA">
      <w:pPr>
        <w:rPr>
          <w:rFonts w:asciiTheme="majorHAnsi" w:hAnsiTheme="majorHAnsi"/>
          <w:b/>
          <w:bCs/>
          <w:sz w:val="24"/>
          <w:szCs w:val="24"/>
        </w:rPr>
      </w:pPr>
    </w:p>
    <w:p w14:paraId="0970E2D5" w14:textId="77777777" w:rsidR="004317AA" w:rsidRDefault="004317AA" w:rsidP="004317AA">
      <w:pPr>
        <w:rPr>
          <w:rFonts w:asciiTheme="majorHAnsi" w:hAnsiTheme="majorHAnsi"/>
          <w:b/>
          <w:bCs/>
          <w:sz w:val="24"/>
          <w:szCs w:val="24"/>
        </w:rPr>
      </w:pPr>
      <w:r>
        <w:rPr>
          <w:rFonts w:asciiTheme="majorHAnsi" w:hAnsiTheme="majorHAnsi"/>
          <w:b/>
          <w:bCs/>
          <w:sz w:val="24"/>
          <w:szCs w:val="24"/>
        </w:rPr>
        <w:t xml:space="preserve">A </w:t>
      </w:r>
      <w:r w:rsidRPr="004317AA">
        <w:rPr>
          <w:rFonts w:asciiTheme="majorHAnsi" w:hAnsiTheme="majorHAnsi"/>
          <w:b/>
          <w:bCs/>
          <w:sz w:val="24"/>
          <w:szCs w:val="24"/>
        </w:rPr>
        <w:t>substantive summary and the main issues that were raised: </w:t>
      </w:r>
    </w:p>
    <w:p w14:paraId="4ABAB269" w14:textId="77777777" w:rsidR="004317AA" w:rsidRDefault="004317AA" w:rsidP="004317AA">
      <w:pPr>
        <w:rPr>
          <w:rFonts w:asciiTheme="majorHAnsi" w:hAnsiTheme="majorHAnsi"/>
          <w:b/>
          <w:sz w:val="24"/>
          <w:szCs w:val="24"/>
        </w:rPr>
      </w:pPr>
    </w:p>
    <w:p w14:paraId="775B4659" w14:textId="77777777" w:rsidR="00A93C3C" w:rsidRDefault="00A93C3C" w:rsidP="004317AA">
      <w:pPr>
        <w:rPr>
          <w:rFonts w:asciiTheme="majorHAnsi" w:hAnsiTheme="majorHAnsi"/>
          <w:sz w:val="24"/>
          <w:szCs w:val="24"/>
        </w:rPr>
      </w:pPr>
      <w:r w:rsidRPr="00A93C3C">
        <w:rPr>
          <w:rFonts w:asciiTheme="majorHAnsi" w:hAnsiTheme="majorHAnsi"/>
          <w:sz w:val="24"/>
          <w:szCs w:val="24"/>
        </w:rPr>
        <w:t xml:space="preserve">This is the first time that a workshop on accessibility for people with disability has been held at an </w:t>
      </w:r>
      <w:proofErr w:type="spellStart"/>
      <w:r w:rsidRPr="00A93C3C">
        <w:rPr>
          <w:rFonts w:asciiTheme="majorHAnsi" w:hAnsiTheme="majorHAnsi"/>
          <w:sz w:val="24"/>
          <w:szCs w:val="24"/>
        </w:rPr>
        <w:t>APrIGF</w:t>
      </w:r>
      <w:proofErr w:type="spellEnd"/>
      <w:r w:rsidRPr="00A93C3C">
        <w:rPr>
          <w:rFonts w:asciiTheme="majorHAnsi" w:hAnsiTheme="majorHAnsi"/>
          <w:sz w:val="24"/>
          <w:szCs w:val="24"/>
        </w:rPr>
        <w:t>.</w:t>
      </w:r>
    </w:p>
    <w:p w14:paraId="03A6CD3B" w14:textId="77777777" w:rsidR="00624630" w:rsidRPr="00A93C3C" w:rsidRDefault="00624630" w:rsidP="004317AA">
      <w:pPr>
        <w:rPr>
          <w:rFonts w:asciiTheme="majorHAnsi" w:hAnsiTheme="majorHAnsi"/>
          <w:sz w:val="24"/>
          <w:szCs w:val="24"/>
        </w:rPr>
      </w:pPr>
    </w:p>
    <w:p w14:paraId="7368550E" w14:textId="77777777" w:rsidR="00F20EB9" w:rsidRDefault="00A93C3C" w:rsidP="004317AA">
      <w:pPr>
        <w:rPr>
          <w:rFonts w:asciiTheme="majorHAnsi" w:hAnsiTheme="majorHAnsi"/>
          <w:sz w:val="24"/>
          <w:szCs w:val="24"/>
        </w:rPr>
      </w:pPr>
      <w:r w:rsidRPr="00A93C3C">
        <w:rPr>
          <w:rFonts w:asciiTheme="majorHAnsi" w:hAnsiTheme="majorHAnsi"/>
          <w:sz w:val="24"/>
          <w:szCs w:val="24"/>
        </w:rPr>
        <w:t>The workshop</w:t>
      </w:r>
      <w:r>
        <w:rPr>
          <w:rFonts w:asciiTheme="majorHAnsi" w:hAnsiTheme="majorHAnsi"/>
          <w:sz w:val="24"/>
          <w:szCs w:val="24"/>
        </w:rPr>
        <w:t xml:space="preserve"> provided an overview of a number of accessibility initiatives in India and embedded this in domestic and international policy and legislation discussions. For </w:t>
      </w:r>
    </w:p>
    <w:p w14:paraId="665BC88D" w14:textId="0493E217" w:rsidR="002010F9" w:rsidRDefault="00A93C3C" w:rsidP="004317AA">
      <w:pPr>
        <w:rPr>
          <w:rFonts w:asciiTheme="majorHAnsi" w:hAnsiTheme="majorHAnsi"/>
          <w:sz w:val="24"/>
          <w:szCs w:val="24"/>
        </w:rPr>
      </w:pPr>
      <w:proofErr w:type="gramStart"/>
      <w:r>
        <w:rPr>
          <w:rFonts w:asciiTheme="majorHAnsi" w:hAnsiTheme="majorHAnsi"/>
          <w:sz w:val="24"/>
          <w:szCs w:val="24"/>
        </w:rPr>
        <w:lastRenderedPageBreak/>
        <w:t>example</w:t>
      </w:r>
      <w:proofErr w:type="gramEnd"/>
      <w:r>
        <w:rPr>
          <w:rFonts w:asciiTheme="majorHAnsi" w:hAnsiTheme="majorHAnsi"/>
          <w:sz w:val="24"/>
          <w:szCs w:val="24"/>
        </w:rPr>
        <w:t xml:space="preserve">, adequate access to digital books for people with print disability was blocked by publishers </w:t>
      </w:r>
      <w:r w:rsidR="007468E0">
        <w:rPr>
          <w:rFonts w:asciiTheme="majorHAnsi" w:hAnsiTheme="majorHAnsi"/>
          <w:sz w:val="24"/>
          <w:szCs w:val="24"/>
        </w:rPr>
        <w:t xml:space="preserve">until </w:t>
      </w:r>
      <w:r>
        <w:rPr>
          <w:rFonts w:asciiTheme="majorHAnsi" w:hAnsiTheme="majorHAnsi"/>
          <w:sz w:val="24"/>
          <w:szCs w:val="24"/>
        </w:rPr>
        <w:t xml:space="preserve">the World Intellectual Property </w:t>
      </w:r>
      <w:proofErr w:type="spellStart"/>
      <w:r>
        <w:rPr>
          <w:rFonts w:asciiTheme="majorHAnsi" w:hAnsiTheme="majorHAnsi"/>
          <w:sz w:val="24"/>
          <w:szCs w:val="24"/>
        </w:rPr>
        <w:t>Organisation</w:t>
      </w:r>
      <w:r w:rsidR="007468E0">
        <w:rPr>
          <w:rFonts w:asciiTheme="majorHAnsi" w:hAnsiTheme="majorHAnsi"/>
          <w:sz w:val="24"/>
          <w:szCs w:val="24"/>
        </w:rPr>
        <w:t>’s</w:t>
      </w:r>
      <w:proofErr w:type="spellEnd"/>
      <w:r>
        <w:rPr>
          <w:rFonts w:asciiTheme="majorHAnsi" w:hAnsiTheme="majorHAnsi"/>
          <w:sz w:val="24"/>
          <w:szCs w:val="24"/>
        </w:rPr>
        <w:t xml:space="preserve"> (WIPO) Marrakech </w:t>
      </w:r>
    </w:p>
    <w:p w14:paraId="6A29AC5A" w14:textId="77777777" w:rsidR="004317AA" w:rsidRPr="00A93C3C" w:rsidRDefault="00A93C3C" w:rsidP="004317AA">
      <w:pPr>
        <w:rPr>
          <w:rFonts w:asciiTheme="majorHAnsi" w:hAnsiTheme="majorHAnsi"/>
          <w:sz w:val="24"/>
          <w:szCs w:val="24"/>
        </w:rPr>
      </w:pPr>
      <w:r>
        <w:rPr>
          <w:rFonts w:asciiTheme="majorHAnsi" w:hAnsiTheme="majorHAnsi"/>
          <w:sz w:val="24"/>
          <w:szCs w:val="24"/>
        </w:rPr>
        <w:t xml:space="preserve">Treaty. This </w:t>
      </w:r>
      <w:r w:rsidR="007468E0">
        <w:rPr>
          <w:rFonts w:asciiTheme="majorHAnsi" w:hAnsiTheme="majorHAnsi"/>
          <w:sz w:val="24"/>
          <w:szCs w:val="24"/>
        </w:rPr>
        <w:t xml:space="preserve">Treaty </w:t>
      </w:r>
      <w:r>
        <w:rPr>
          <w:rFonts w:asciiTheme="majorHAnsi" w:hAnsiTheme="majorHAnsi"/>
          <w:sz w:val="24"/>
          <w:szCs w:val="24"/>
        </w:rPr>
        <w:t>relates to books and people with print disability. However, the 2012 amended copyright legislation in India was both disability and works neutral.</w:t>
      </w:r>
    </w:p>
    <w:p w14:paraId="5BC5DE72" w14:textId="77777777" w:rsidR="004317AA" w:rsidRDefault="004317AA" w:rsidP="004317AA">
      <w:pPr>
        <w:rPr>
          <w:rFonts w:asciiTheme="majorHAnsi" w:hAnsiTheme="majorHAnsi"/>
          <w:b/>
          <w:sz w:val="24"/>
          <w:szCs w:val="24"/>
        </w:rPr>
      </w:pPr>
    </w:p>
    <w:p w14:paraId="50F3AEE1" w14:textId="77777777" w:rsidR="007468E0" w:rsidRPr="007468E0" w:rsidRDefault="007468E0" w:rsidP="004317AA">
      <w:pPr>
        <w:rPr>
          <w:rFonts w:asciiTheme="majorHAnsi" w:hAnsiTheme="majorHAnsi"/>
          <w:sz w:val="24"/>
          <w:szCs w:val="24"/>
        </w:rPr>
      </w:pPr>
      <w:r w:rsidRPr="007468E0">
        <w:rPr>
          <w:rFonts w:asciiTheme="majorHAnsi" w:hAnsiTheme="majorHAnsi"/>
          <w:sz w:val="24"/>
          <w:szCs w:val="24"/>
        </w:rPr>
        <w:t>The issue of l</w:t>
      </w:r>
      <w:r w:rsidR="00CF3756">
        <w:rPr>
          <w:rFonts w:asciiTheme="majorHAnsi" w:hAnsiTheme="majorHAnsi"/>
          <w:sz w:val="24"/>
          <w:szCs w:val="24"/>
        </w:rPr>
        <w:t xml:space="preserve">inguistic diversity </w:t>
      </w:r>
      <w:r w:rsidRPr="007468E0">
        <w:rPr>
          <w:rFonts w:asciiTheme="majorHAnsi" w:hAnsiTheme="majorHAnsi"/>
          <w:sz w:val="24"/>
          <w:szCs w:val="24"/>
        </w:rPr>
        <w:t xml:space="preserve">also presents barriers for people with disability in obtaining software and hardware to meet their needs. </w:t>
      </w:r>
      <w:r w:rsidR="00624630">
        <w:rPr>
          <w:rFonts w:asciiTheme="majorHAnsi" w:hAnsiTheme="majorHAnsi"/>
          <w:sz w:val="24"/>
          <w:szCs w:val="24"/>
        </w:rPr>
        <w:t>For example, there is a need for Indian languages to use fonts compliant with Unicode. On another and more positive note, o</w:t>
      </w:r>
      <w:r w:rsidRPr="007468E0">
        <w:rPr>
          <w:rFonts w:asciiTheme="majorHAnsi" w:hAnsiTheme="majorHAnsi"/>
          <w:sz w:val="24"/>
          <w:szCs w:val="24"/>
        </w:rPr>
        <w:t xml:space="preserve">pen source screen-reading software called NVDA </w:t>
      </w:r>
      <w:r w:rsidR="00624630">
        <w:rPr>
          <w:rFonts w:asciiTheme="majorHAnsi" w:hAnsiTheme="majorHAnsi"/>
          <w:sz w:val="24"/>
          <w:szCs w:val="24"/>
        </w:rPr>
        <w:t xml:space="preserve">used by blind people </w:t>
      </w:r>
      <w:r w:rsidRPr="007468E0">
        <w:rPr>
          <w:rFonts w:asciiTheme="majorHAnsi" w:hAnsiTheme="majorHAnsi"/>
          <w:sz w:val="24"/>
          <w:szCs w:val="24"/>
        </w:rPr>
        <w:t xml:space="preserve">is currently being translated into 16 Indian languages. </w:t>
      </w:r>
      <w:r w:rsidR="00CF3756">
        <w:rPr>
          <w:rFonts w:asciiTheme="majorHAnsi" w:hAnsiTheme="majorHAnsi"/>
          <w:sz w:val="24"/>
          <w:szCs w:val="24"/>
        </w:rPr>
        <w:t xml:space="preserve">However, it is important to consider how the move to IDNs will impact people who rely on assistive technologies to </w:t>
      </w:r>
      <w:r w:rsidR="00217604">
        <w:rPr>
          <w:rFonts w:asciiTheme="majorHAnsi" w:hAnsiTheme="majorHAnsi"/>
          <w:sz w:val="24"/>
          <w:szCs w:val="24"/>
        </w:rPr>
        <w:t>use</w:t>
      </w:r>
      <w:r w:rsidR="00CF3756">
        <w:rPr>
          <w:rFonts w:asciiTheme="majorHAnsi" w:hAnsiTheme="majorHAnsi"/>
          <w:sz w:val="24"/>
          <w:szCs w:val="24"/>
        </w:rPr>
        <w:t xml:space="preserve"> email and browse websites. </w:t>
      </w:r>
    </w:p>
    <w:p w14:paraId="2F88C40F" w14:textId="77777777" w:rsidR="007468E0" w:rsidRDefault="007468E0" w:rsidP="004317AA">
      <w:pPr>
        <w:rPr>
          <w:rFonts w:asciiTheme="majorHAnsi" w:hAnsiTheme="majorHAnsi"/>
          <w:b/>
          <w:sz w:val="24"/>
          <w:szCs w:val="24"/>
        </w:rPr>
      </w:pPr>
    </w:p>
    <w:p w14:paraId="2CD63084" w14:textId="77777777" w:rsidR="00A93C3C" w:rsidRDefault="002010F9" w:rsidP="004317AA">
      <w:pPr>
        <w:rPr>
          <w:rFonts w:asciiTheme="majorHAnsi" w:hAnsiTheme="majorHAnsi"/>
          <w:b/>
          <w:sz w:val="24"/>
          <w:szCs w:val="24"/>
        </w:rPr>
      </w:pPr>
      <w:r>
        <w:rPr>
          <w:rFonts w:asciiTheme="majorHAnsi" w:hAnsiTheme="majorHAnsi"/>
          <w:sz w:val="24"/>
          <w:szCs w:val="24"/>
        </w:rPr>
        <w:t>Other important issues discussed included</w:t>
      </w:r>
      <w:r w:rsidR="00A93C3C">
        <w:rPr>
          <w:rFonts w:asciiTheme="majorHAnsi" w:hAnsiTheme="majorHAnsi"/>
          <w:sz w:val="24"/>
          <w:szCs w:val="24"/>
        </w:rPr>
        <w:t xml:space="preserve"> applications for deaf-blind people and the training of young people with disability in IT.</w:t>
      </w:r>
    </w:p>
    <w:p w14:paraId="30101338" w14:textId="77777777" w:rsidR="004317AA" w:rsidRDefault="004317AA" w:rsidP="004317AA">
      <w:pPr>
        <w:rPr>
          <w:rFonts w:asciiTheme="majorHAnsi" w:hAnsiTheme="majorHAnsi"/>
          <w:b/>
          <w:sz w:val="24"/>
          <w:szCs w:val="24"/>
        </w:rPr>
      </w:pPr>
    </w:p>
    <w:p w14:paraId="73BE07F5" w14:textId="77777777" w:rsidR="004317AA" w:rsidRPr="004317AA" w:rsidRDefault="004317AA" w:rsidP="004317AA">
      <w:pPr>
        <w:rPr>
          <w:rFonts w:asciiTheme="majorHAnsi" w:hAnsiTheme="majorHAnsi"/>
          <w:b/>
          <w:sz w:val="24"/>
          <w:szCs w:val="24"/>
        </w:rPr>
      </w:pPr>
      <w:r>
        <w:rPr>
          <w:rFonts w:asciiTheme="majorHAnsi" w:hAnsiTheme="majorHAnsi"/>
          <w:b/>
          <w:sz w:val="24"/>
          <w:szCs w:val="24"/>
        </w:rPr>
        <w:t>Conclusion &amp; Further Comments:</w:t>
      </w:r>
    </w:p>
    <w:p w14:paraId="5C44402F" w14:textId="77777777" w:rsidR="004317AA" w:rsidRDefault="004317AA" w:rsidP="004317AA">
      <w:pPr>
        <w:rPr>
          <w:rFonts w:asciiTheme="majorHAnsi" w:hAnsiTheme="majorHAnsi"/>
          <w:b/>
          <w:sz w:val="24"/>
          <w:szCs w:val="24"/>
        </w:rPr>
      </w:pPr>
    </w:p>
    <w:p w14:paraId="415F206B" w14:textId="77777777" w:rsidR="00D17D2E" w:rsidRDefault="00D17D2E" w:rsidP="00D17D2E">
      <w:pPr>
        <w:rPr>
          <w:rFonts w:asciiTheme="majorHAnsi" w:hAnsiTheme="majorHAnsi"/>
          <w:sz w:val="24"/>
          <w:szCs w:val="24"/>
        </w:rPr>
      </w:pPr>
      <w:r>
        <w:rPr>
          <w:rFonts w:asciiTheme="majorHAnsi" w:hAnsiTheme="majorHAnsi"/>
          <w:sz w:val="24"/>
          <w:szCs w:val="24"/>
        </w:rPr>
        <w:t xml:space="preserve">This workshop explored general accessibility topics through an Indian perspective and related it to international policy. </w:t>
      </w:r>
    </w:p>
    <w:p w14:paraId="796B7E70" w14:textId="77777777" w:rsidR="00D17D2E" w:rsidRDefault="00D17D2E" w:rsidP="004317AA">
      <w:pPr>
        <w:rPr>
          <w:rFonts w:asciiTheme="majorHAnsi" w:hAnsiTheme="majorHAnsi"/>
          <w:sz w:val="24"/>
          <w:szCs w:val="24"/>
        </w:rPr>
      </w:pPr>
    </w:p>
    <w:p w14:paraId="2BDE792A" w14:textId="38554454" w:rsidR="004317AA" w:rsidRDefault="0069466D" w:rsidP="004317AA">
      <w:pPr>
        <w:rPr>
          <w:rFonts w:asciiTheme="majorHAnsi" w:hAnsiTheme="majorHAnsi"/>
          <w:sz w:val="24"/>
          <w:szCs w:val="24"/>
        </w:rPr>
      </w:pPr>
      <w:r w:rsidRPr="00AA053B">
        <w:rPr>
          <w:rFonts w:asciiTheme="majorHAnsi" w:hAnsiTheme="majorHAnsi"/>
          <w:sz w:val="24"/>
          <w:szCs w:val="24"/>
        </w:rPr>
        <w:t xml:space="preserve">The Internet community can play a significant role in </w:t>
      </w:r>
      <w:r w:rsidR="00AA053B">
        <w:rPr>
          <w:rFonts w:asciiTheme="majorHAnsi" w:hAnsiTheme="majorHAnsi"/>
          <w:sz w:val="24"/>
          <w:szCs w:val="24"/>
        </w:rPr>
        <w:t xml:space="preserve">supporting and promoting accessibility to </w:t>
      </w:r>
      <w:r w:rsidR="00A93C3C">
        <w:rPr>
          <w:rFonts w:asciiTheme="majorHAnsi" w:hAnsiTheme="majorHAnsi"/>
          <w:sz w:val="24"/>
          <w:szCs w:val="24"/>
        </w:rPr>
        <w:t xml:space="preserve">the </w:t>
      </w:r>
      <w:r w:rsidR="00AA053B">
        <w:rPr>
          <w:rFonts w:asciiTheme="majorHAnsi" w:hAnsiTheme="majorHAnsi"/>
          <w:sz w:val="24"/>
          <w:szCs w:val="24"/>
        </w:rPr>
        <w:t>Internet</w:t>
      </w:r>
      <w:r w:rsidR="00A93C3C">
        <w:rPr>
          <w:rFonts w:asciiTheme="majorHAnsi" w:hAnsiTheme="majorHAnsi"/>
          <w:sz w:val="24"/>
          <w:szCs w:val="24"/>
        </w:rPr>
        <w:t xml:space="preserve"> for people with disability.</w:t>
      </w:r>
    </w:p>
    <w:p w14:paraId="10DAF815" w14:textId="77777777" w:rsidR="007468E0" w:rsidRDefault="007468E0" w:rsidP="004317AA">
      <w:pPr>
        <w:rPr>
          <w:rFonts w:asciiTheme="majorHAnsi" w:hAnsiTheme="majorHAnsi"/>
          <w:sz w:val="24"/>
          <w:szCs w:val="24"/>
        </w:rPr>
      </w:pPr>
    </w:p>
    <w:p w14:paraId="3B6BFD78" w14:textId="224FBD8E" w:rsidR="00624630" w:rsidRDefault="007468E0" w:rsidP="004317AA">
      <w:pPr>
        <w:rPr>
          <w:rFonts w:asciiTheme="majorHAnsi" w:hAnsiTheme="majorHAnsi"/>
          <w:sz w:val="24"/>
          <w:szCs w:val="24"/>
        </w:rPr>
      </w:pPr>
      <w:r>
        <w:rPr>
          <w:rFonts w:asciiTheme="majorHAnsi" w:hAnsiTheme="majorHAnsi"/>
          <w:sz w:val="24"/>
          <w:szCs w:val="24"/>
        </w:rPr>
        <w:t xml:space="preserve">The establishment of more training </w:t>
      </w:r>
      <w:r w:rsidR="001874BB">
        <w:rPr>
          <w:rFonts w:asciiTheme="majorHAnsi" w:hAnsiTheme="majorHAnsi"/>
          <w:sz w:val="24"/>
          <w:szCs w:val="24"/>
        </w:rPr>
        <w:t>programs</w:t>
      </w:r>
      <w:r w:rsidR="00F20EB9">
        <w:rPr>
          <w:rFonts w:asciiTheme="majorHAnsi" w:hAnsiTheme="majorHAnsi"/>
          <w:sz w:val="24"/>
          <w:szCs w:val="24"/>
        </w:rPr>
        <w:t xml:space="preserve"> in IT</w:t>
      </w:r>
      <w:r w:rsidR="001874BB">
        <w:rPr>
          <w:rFonts w:asciiTheme="majorHAnsi" w:hAnsiTheme="majorHAnsi"/>
          <w:sz w:val="24"/>
          <w:szCs w:val="24"/>
        </w:rPr>
        <w:t xml:space="preserve"> </w:t>
      </w:r>
      <w:r>
        <w:rPr>
          <w:rFonts w:asciiTheme="majorHAnsi" w:hAnsiTheme="majorHAnsi"/>
          <w:sz w:val="24"/>
          <w:szCs w:val="24"/>
        </w:rPr>
        <w:t xml:space="preserve">for young people with disability </w:t>
      </w:r>
      <w:bookmarkStart w:id="0" w:name="_GoBack"/>
      <w:bookmarkEnd w:id="0"/>
      <w:r>
        <w:rPr>
          <w:rFonts w:asciiTheme="majorHAnsi" w:hAnsiTheme="majorHAnsi"/>
          <w:sz w:val="24"/>
          <w:szCs w:val="24"/>
        </w:rPr>
        <w:t xml:space="preserve">would offer valuable </w:t>
      </w:r>
      <w:r w:rsidR="001874BB">
        <w:rPr>
          <w:rFonts w:asciiTheme="majorHAnsi" w:hAnsiTheme="majorHAnsi"/>
          <w:sz w:val="24"/>
          <w:szCs w:val="24"/>
        </w:rPr>
        <w:t xml:space="preserve">employment opportunities as well as providing further integration of people with disability into the community. </w:t>
      </w:r>
      <w:r w:rsidR="00217604">
        <w:rPr>
          <w:rFonts w:asciiTheme="majorHAnsi" w:hAnsiTheme="majorHAnsi"/>
          <w:sz w:val="24"/>
          <w:szCs w:val="24"/>
        </w:rPr>
        <w:t xml:space="preserve">It will further assist in improving IT accessibility. </w:t>
      </w:r>
      <w:r w:rsidR="00624630">
        <w:rPr>
          <w:rFonts w:asciiTheme="majorHAnsi" w:hAnsiTheme="majorHAnsi"/>
          <w:sz w:val="24"/>
          <w:szCs w:val="24"/>
        </w:rPr>
        <w:t xml:space="preserve">Funding support </w:t>
      </w:r>
      <w:r w:rsidR="00630A06">
        <w:rPr>
          <w:rFonts w:asciiTheme="majorHAnsi" w:hAnsiTheme="majorHAnsi"/>
          <w:sz w:val="24"/>
          <w:szCs w:val="24"/>
        </w:rPr>
        <w:t>is welcomed for such an initiative.</w:t>
      </w:r>
    </w:p>
    <w:p w14:paraId="38E7B524" w14:textId="77777777" w:rsidR="00624630" w:rsidRDefault="00624630" w:rsidP="004317AA">
      <w:pPr>
        <w:rPr>
          <w:rFonts w:asciiTheme="majorHAnsi" w:hAnsiTheme="majorHAnsi"/>
          <w:sz w:val="24"/>
          <w:szCs w:val="24"/>
        </w:rPr>
      </w:pPr>
    </w:p>
    <w:p w14:paraId="2C1D0A09" w14:textId="77777777" w:rsidR="00CF3756" w:rsidRDefault="00CF3756" w:rsidP="004317AA">
      <w:pPr>
        <w:rPr>
          <w:rFonts w:asciiTheme="majorHAnsi" w:hAnsiTheme="majorHAnsi"/>
          <w:sz w:val="24"/>
          <w:szCs w:val="24"/>
        </w:rPr>
      </w:pPr>
      <w:r>
        <w:rPr>
          <w:rFonts w:asciiTheme="majorHAnsi" w:hAnsiTheme="majorHAnsi"/>
          <w:sz w:val="24"/>
          <w:szCs w:val="24"/>
        </w:rPr>
        <w:t xml:space="preserve">With the move to IDNs, ICANN needs to study any impact </w:t>
      </w:r>
      <w:r w:rsidR="002010F9">
        <w:rPr>
          <w:rFonts w:asciiTheme="majorHAnsi" w:hAnsiTheme="majorHAnsi"/>
          <w:sz w:val="24"/>
          <w:szCs w:val="24"/>
        </w:rPr>
        <w:t xml:space="preserve">that this may have on accessibility to assistive technologies. </w:t>
      </w:r>
    </w:p>
    <w:p w14:paraId="7116BA95" w14:textId="77777777" w:rsidR="00624630" w:rsidRDefault="00624630" w:rsidP="004317AA">
      <w:pPr>
        <w:rPr>
          <w:rFonts w:asciiTheme="majorHAnsi" w:hAnsiTheme="majorHAnsi"/>
          <w:sz w:val="24"/>
          <w:szCs w:val="24"/>
        </w:rPr>
      </w:pPr>
    </w:p>
    <w:p w14:paraId="1000D2A1" w14:textId="77777777" w:rsidR="00624630" w:rsidRPr="00AA053B" w:rsidRDefault="00217604" w:rsidP="004317AA">
      <w:pPr>
        <w:rPr>
          <w:rFonts w:asciiTheme="majorHAnsi" w:hAnsiTheme="majorHAnsi"/>
          <w:sz w:val="24"/>
          <w:szCs w:val="24"/>
        </w:rPr>
      </w:pPr>
      <w:r>
        <w:rPr>
          <w:rFonts w:asciiTheme="majorHAnsi" w:hAnsiTheme="majorHAnsi"/>
          <w:sz w:val="24"/>
          <w:szCs w:val="24"/>
        </w:rPr>
        <w:t>In conclusion, i</w:t>
      </w:r>
      <w:r w:rsidR="00624630">
        <w:rPr>
          <w:rFonts w:asciiTheme="majorHAnsi" w:hAnsiTheme="majorHAnsi"/>
          <w:sz w:val="24"/>
          <w:szCs w:val="24"/>
        </w:rPr>
        <w:t xml:space="preserve">t would be valuable to continue the debate on the many and varied accessibility issues after this </w:t>
      </w:r>
      <w:proofErr w:type="spellStart"/>
      <w:r w:rsidR="00624630">
        <w:rPr>
          <w:rFonts w:asciiTheme="majorHAnsi" w:hAnsiTheme="majorHAnsi"/>
          <w:sz w:val="24"/>
          <w:szCs w:val="24"/>
        </w:rPr>
        <w:t>APrIGF</w:t>
      </w:r>
      <w:proofErr w:type="spellEnd"/>
      <w:r w:rsidR="00624630">
        <w:rPr>
          <w:rFonts w:asciiTheme="majorHAnsi" w:hAnsiTheme="majorHAnsi"/>
          <w:sz w:val="24"/>
          <w:szCs w:val="24"/>
        </w:rPr>
        <w:t xml:space="preserve"> and at the next </w:t>
      </w:r>
      <w:proofErr w:type="spellStart"/>
      <w:r w:rsidR="00624630">
        <w:rPr>
          <w:rFonts w:asciiTheme="majorHAnsi" w:hAnsiTheme="majorHAnsi"/>
          <w:sz w:val="24"/>
          <w:szCs w:val="24"/>
        </w:rPr>
        <w:t>APrIGF</w:t>
      </w:r>
      <w:proofErr w:type="spellEnd"/>
      <w:r w:rsidR="00624630">
        <w:rPr>
          <w:rFonts w:asciiTheme="majorHAnsi" w:hAnsiTheme="majorHAnsi"/>
          <w:sz w:val="24"/>
          <w:szCs w:val="24"/>
        </w:rPr>
        <w:t>.</w:t>
      </w:r>
    </w:p>
    <w:sectPr w:rsidR="00624630" w:rsidRPr="00AA053B" w:rsidSect="007E17E0">
      <w:headerReference w:type="default" r:id="rId9"/>
      <w:pgSz w:w="11906" w:h="16838"/>
      <w:pgMar w:top="567" w:right="1440" w:bottom="1440"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EE14E" w14:textId="77777777" w:rsidR="00217604" w:rsidRDefault="00217604" w:rsidP="007E17E0">
      <w:pPr>
        <w:spacing w:line="240" w:lineRule="auto"/>
      </w:pPr>
      <w:r>
        <w:separator/>
      </w:r>
    </w:p>
  </w:endnote>
  <w:endnote w:type="continuationSeparator" w:id="0">
    <w:p w14:paraId="1B7CA69B" w14:textId="77777777" w:rsidR="00217604" w:rsidRDefault="00217604" w:rsidP="007E1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D1E91" w14:textId="77777777" w:rsidR="00217604" w:rsidRDefault="00217604" w:rsidP="007E17E0">
      <w:pPr>
        <w:spacing w:line="240" w:lineRule="auto"/>
      </w:pPr>
      <w:r>
        <w:separator/>
      </w:r>
    </w:p>
  </w:footnote>
  <w:footnote w:type="continuationSeparator" w:id="0">
    <w:p w14:paraId="4ACCBDEF" w14:textId="77777777" w:rsidR="00217604" w:rsidRDefault="00217604" w:rsidP="007E17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1305" w14:textId="77777777" w:rsidR="00217604" w:rsidRDefault="00217604" w:rsidP="007E17E0">
    <w:pPr>
      <w:pStyle w:val="Header"/>
      <w:jc w:val="center"/>
    </w:pPr>
    <w:r>
      <w:rPr>
        <w:noProof/>
        <w:lang w:eastAsia="en-US"/>
      </w:rPr>
      <w:drawing>
        <wp:inline distT="0" distB="0" distL="0" distR="0" wp14:anchorId="0CD56F1C" wp14:editId="731446BB">
          <wp:extent cx="4343400" cy="14940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4427" cy="14943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EC"/>
    <w:rsid w:val="001874BB"/>
    <w:rsid w:val="002010F9"/>
    <w:rsid w:val="00217604"/>
    <w:rsid w:val="002939D5"/>
    <w:rsid w:val="004317AA"/>
    <w:rsid w:val="00487CA3"/>
    <w:rsid w:val="004D2B4A"/>
    <w:rsid w:val="00624630"/>
    <w:rsid w:val="00630A06"/>
    <w:rsid w:val="0069466D"/>
    <w:rsid w:val="007468E0"/>
    <w:rsid w:val="007E17E0"/>
    <w:rsid w:val="00A813C0"/>
    <w:rsid w:val="00A93C3C"/>
    <w:rsid w:val="00AA053B"/>
    <w:rsid w:val="00AC5471"/>
    <w:rsid w:val="00C705EC"/>
    <w:rsid w:val="00CF3756"/>
    <w:rsid w:val="00CF3F32"/>
    <w:rsid w:val="00D17D2E"/>
    <w:rsid w:val="00D73A50"/>
    <w:rsid w:val="00EC18DE"/>
    <w:rsid w:val="00F20EB9"/>
    <w:rsid w:val="00F700B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7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Header">
    <w:name w:val="header"/>
    <w:basedOn w:val="Normal"/>
    <w:link w:val="HeaderChar"/>
    <w:uiPriority w:val="99"/>
    <w:unhideWhenUsed/>
    <w:rsid w:val="007E17E0"/>
    <w:pPr>
      <w:tabs>
        <w:tab w:val="center" w:pos="4320"/>
        <w:tab w:val="right" w:pos="8640"/>
      </w:tabs>
      <w:spacing w:line="240" w:lineRule="auto"/>
    </w:pPr>
  </w:style>
  <w:style w:type="character" w:customStyle="1" w:styleId="HeaderChar">
    <w:name w:val="Header Char"/>
    <w:basedOn w:val="DefaultParagraphFont"/>
    <w:link w:val="Header"/>
    <w:uiPriority w:val="99"/>
    <w:rsid w:val="007E17E0"/>
    <w:rPr>
      <w:rFonts w:eastAsiaTheme="minorEastAsia"/>
      <w:lang w:val="en-US" w:eastAsia="ja-JP"/>
    </w:rPr>
  </w:style>
  <w:style w:type="paragraph" w:styleId="Footer">
    <w:name w:val="footer"/>
    <w:basedOn w:val="Normal"/>
    <w:link w:val="FooterChar"/>
    <w:uiPriority w:val="99"/>
    <w:unhideWhenUsed/>
    <w:rsid w:val="007E17E0"/>
    <w:pPr>
      <w:tabs>
        <w:tab w:val="center" w:pos="4320"/>
        <w:tab w:val="right" w:pos="8640"/>
      </w:tabs>
      <w:spacing w:line="240" w:lineRule="auto"/>
    </w:pPr>
  </w:style>
  <w:style w:type="character" w:customStyle="1" w:styleId="FooterChar">
    <w:name w:val="Footer Char"/>
    <w:basedOn w:val="DefaultParagraphFont"/>
    <w:link w:val="Footer"/>
    <w:uiPriority w:val="99"/>
    <w:rsid w:val="007E17E0"/>
    <w:rPr>
      <w:rFonts w:eastAsiaTheme="minorEastAsia"/>
      <w:lang w:val="en-US" w:eastAsia="ja-JP"/>
    </w:rPr>
  </w:style>
  <w:style w:type="paragraph" w:styleId="BalloonText">
    <w:name w:val="Balloon Text"/>
    <w:basedOn w:val="Normal"/>
    <w:link w:val="BalloonTextChar"/>
    <w:uiPriority w:val="99"/>
    <w:semiHidden/>
    <w:unhideWhenUsed/>
    <w:rsid w:val="007E1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7E0"/>
    <w:rPr>
      <w:rFonts w:ascii="Lucida Grande" w:eastAsiaTheme="minorEastAsia" w:hAnsi="Lucida Grande" w:cs="Lucida Grande"/>
      <w:sz w:val="18"/>
      <w:szCs w:val="18"/>
      <w:lang w:val="en-US" w:eastAsia="ja-JP"/>
    </w:rPr>
  </w:style>
  <w:style w:type="paragraph" w:styleId="HTMLPreformatted">
    <w:name w:val="HTML Preformatted"/>
    <w:basedOn w:val="Normal"/>
    <w:link w:val="HTMLPreformattedChar"/>
    <w:uiPriority w:val="99"/>
    <w:semiHidden/>
    <w:unhideWhenUsed/>
    <w:rsid w:val="00F20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pPr>
    <w:rPr>
      <w:rFonts w:ascii="Courier" w:eastAsia="新細明體" w:hAnsi="Courier" w:cs="Courier"/>
      <w:sz w:val="20"/>
      <w:szCs w:val="20"/>
      <w:lang w:val="en-AU" w:eastAsia="en-US"/>
    </w:rPr>
  </w:style>
  <w:style w:type="character" w:customStyle="1" w:styleId="HTMLPreformattedChar">
    <w:name w:val="HTML Preformatted Char"/>
    <w:basedOn w:val="DefaultParagraphFont"/>
    <w:link w:val="HTMLPreformatted"/>
    <w:uiPriority w:val="99"/>
    <w:semiHidden/>
    <w:rsid w:val="00F20EB9"/>
    <w:rPr>
      <w:rFonts w:ascii="Courier" w:hAnsi="Courier" w:cs="Courier"/>
      <w:sz w:val="20"/>
      <w:szCs w:val="20"/>
      <w:lang w:val="en-AU"/>
    </w:rPr>
  </w:style>
  <w:style w:type="character" w:styleId="Hyperlink">
    <w:name w:val="Hyperlink"/>
    <w:basedOn w:val="DefaultParagraphFont"/>
    <w:uiPriority w:val="99"/>
    <w:semiHidden/>
    <w:unhideWhenUsed/>
    <w:rsid w:val="00F20E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Header">
    <w:name w:val="header"/>
    <w:basedOn w:val="Normal"/>
    <w:link w:val="HeaderChar"/>
    <w:uiPriority w:val="99"/>
    <w:unhideWhenUsed/>
    <w:rsid w:val="007E17E0"/>
    <w:pPr>
      <w:tabs>
        <w:tab w:val="center" w:pos="4320"/>
        <w:tab w:val="right" w:pos="8640"/>
      </w:tabs>
      <w:spacing w:line="240" w:lineRule="auto"/>
    </w:pPr>
  </w:style>
  <w:style w:type="character" w:customStyle="1" w:styleId="HeaderChar">
    <w:name w:val="Header Char"/>
    <w:basedOn w:val="DefaultParagraphFont"/>
    <w:link w:val="Header"/>
    <w:uiPriority w:val="99"/>
    <w:rsid w:val="007E17E0"/>
    <w:rPr>
      <w:rFonts w:eastAsiaTheme="minorEastAsia"/>
      <w:lang w:val="en-US" w:eastAsia="ja-JP"/>
    </w:rPr>
  </w:style>
  <w:style w:type="paragraph" w:styleId="Footer">
    <w:name w:val="footer"/>
    <w:basedOn w:val="Normal"/>
    <w:link w:val="FooterChar"/>
    <w:uiPriority w:val="99"/>
    <w:unhideWhenUsed/>
    <w:rsid w:val="007E17E0"/>
    <w:pPr>
      <w:tabs>
        <w:tab w:val="center" w:pos="4320"/>
        <w:tab w:val="right" w:pos="8640"/>
      </w:tabs>
      <w:spacing w:line="240" w:lineRule="auto"/>
    </w:pPr>
  </w:style>
  <w:style w:type="character" w:customStyle="1" w:styleId="FooterChar">
    <w:name w:val="Footer Char"/>
    <w:basedOn w:val="DefaultParagraphFont"/>
    <w:link w:val="Footer"/>
    <w:uiPriority w:val="99"/>
    <w:rsid w:val="007E17E0"/>
    <w:rPr>
      <w:rFonts w:eastAsiaTheme="minorEastAsia"/>
      <w:lang w:val="en-US" w:eastAsia="ja-JP"/>
    </w:rPr>
  </w:style>
  <w:style w:type="paragraph" w:styleId="BalloonText">
    <w:name w:val="Balloon Text"/>
    <w:basedOn w:val="Normal"/>
    <w:link w:val="BalloonTextChar"/>
    <w:uiPriority w:val="99"/>
    <w:semiHidden/>
    <w:unhideWhenUsed/>
    <w:rsid w:val="007E1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7E0"/>
    <w:rPr>
      <w:rFonts w:ascii="Lucida Grande" w:eastAsiaTheme="minorEastAsia" w:hAnsi="Lucida Grande" w:cs="Lucida Grande"/>
      <w:sz w:val="18"/>
      <w:szCs w:val="18"/>
      <w:lang w:val="en-US" w:eastAsia="ja-JP"/>
    </w:rPr>
  </w:style>
  <w:style w:type="paragraph" w:styleId="HTMLPreformatted">
    <w:name w:val="HTML Preformatted"/>
    <w:basedOn w:val="Normal"/>
    <w:link w:val="HTMLPreformattedChar"/>
    <w:uiPriority w:val="99"/>
    <w:semiHidden/>
    <w:unhideWhenUsed/>
    <w:rsid w:val="00F20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pPr>
    <w:rPr>
      <w:rFonts w:ascii="Courier" w:eastAsia="新細明體" w:hAnsi="Courier" w:cs="Courier"/>
      <w:sz w:val="20"/>
      <w:szCs w:val="20"/>
      <w:lang w:val="en-AU" w:eastAsia="en-US"/>
    </w:rPr>
  </w:style>
  <w:style w:type="character" w:customStyle="1" w:styleId="HTMLPreformattedChar">
    <w:name w:val="HTML Preformatted Char"/>
    <w:basedOn w:val="DefaultParagraphFont"/>
    <w:link w:val="HTMLPreformatted"/>
    <w:uiPriority w:val="99"/>
    <w:semiHidden/>
    <w:rsid w:val="00F20EB9"/>
    <w:rPr>
      <w:rFonts w:ascii="Courier" w:hAnsi="Courier" w:cs="Courier"/>
      <w:sz w:val="20"/>
      <w:szCs w:val="20"/>
      <w:lang w:val="en-AU"/>
    </w:rPr>
  </w:style>
  <w:style w:type="character" w:styleId="Hyperlink">
    <w:name w:val="Hyperlink"/>
    <w:basedOn w:val="DefaultParagraphFont"/>
    <w:uiPriority w:val="99"/>
    <w:semiHidden/>
    <w:unhideWhenUsed/>
    <w:rsid w:val="00F20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 w:id="13309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dpf.org" TargetMode="External"/><Relationship Id="rId8" Type="http://schemas.openxmlformats.org/officeDocument/2006/relationships/hyperlink" Target="http://www.unicode.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3580</Characters>
  <Application>Microsoft Macintosh Word</Application>
  <DocSecurity>0</DocSecurity>
  <Lines>29</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Gunela Astbrink</cp:lastModifiedBy>
  <cp:revision>2</cp:revision>
  <dcterms:created xsi:type="dcterms:W3CDTF">2014-08-20T20:31:00Z</dcterms:created>
  <dcterms:modified xsi:type="dcterms:W3CDTF">2014-08-20T20:31:00Z</dcterms:modified>
</cp:coreProperties>
</file>